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45" w:rsidRDefault="00064E45" w:rsidP="00064E45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</w:p>
    <w:p w:rsidR="00064E45" w:rsidRDefault="00064E45" w:rsidP="00064E45">
      <w:pPr>
        <w:spacing w:after="0" w:line="259" w:lineRule="auto"/>
        <w:rPr>
          <w:rFonts w:ascii="Arial" w:eastAsia="Calibri" w:hAnsi="Arial" w:cs="Arial"/>
          <w:sz w:val="16"/>
          <w:szCs w:val="16"/>
        </w:rPr>
      </w:pPr>
      <w:r w:rsidRPr="00D97C31">
        <w:rPr>
          <w:rFonts w:ascii="Arial" w:eastAsia="Calibri" w:hAnsi="Arial" w:cs="Arial"/>
          <w:noProof/>
          <w:sz w:val="12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 wp14:anchorId="186A6B6F" wp14:editId="45A84BCE">
            <wp:simplePos x="0" y="0"/>
            <wp:positionH relativeFrom="margin">
              <wp:posOffset>323850</wp:posOffset>
            </wp:positionH>
            <wp:positionV relativeFrom="paragraph">
              <wp:posOffset>-326390</wp:posOffset>
            </wp:positionV>
            <wp:extent cx="433070" cy="371475"/>
            <wp:effectExtent l="0" t="0" r="508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E45" w:rsidRPr="00D97C31" w:rsidRDefault="00064E45" w:rsidP="00064E45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>COLEGIO PARROQUIAL</w:t>
      </w:r>
    </w:p>
    <w:p w:rsidR="00064E45" w:rsidRPr="00D97C31" w:rsidRDefault="00064E45" w:rsidP="00064E45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</w:t>
      </w:r>
      <w:r>
        <w:rPr>
          <w:rFonts w:ascii="Arial" w:eastAsia="Calibri" w:hAnsi="Arial" w:cs="Arial"/>
          <w:sz w:val="12"/>
          <w:szCs w:val="12"/>
        </w:rPr>
        <w:t xml:space="preserve">     </w:t>
      </w:r>
      <w:r w:rsidRPr="00D97C31">
        <w:rPr>
          <w:rFonts w:ascii="Arial" w:eastAsia="Calibri" w:hAnsi="Arial" w:cs="Arial"/>
          <w:sz w:val="12"/>
          <w:szCs w:val="12"/>
        </w:rPr>
        <w:t>FRANCISCO DIDIER</w:t>
      </w:r>
    </w:p>
    <w:p w:rsidR="00404F5B" w:rsidRPr="00064E45" w:rsidRDefault="00064E45" w:rsidP="00064E45">
      <w:pPr>
        <w:spacing w:after="0" w:line="259" w:lineRule="auto"/>
        <w:rPr>
          <w:rFonts w:ascii="Arial" w:eastAsia="Calibri" w:hAnsi="Arial" w:cs="Arial"/>
          <w:sz w:val="12"/>
          <w:szCs w:val="12"/>
        </w:rPr>
      </w:pPr>
      <w:r w:rsidRPr="00D97C31">
        <w:rPr>
          <w:rFonts w:ascii="Arial" w:eastAsia="Calibri" w:hAnsi="Arial" w:cs="Arial"/>
          <w:sz w:val="12"/>
          <w:szCs w:val="12"/>
        </w:rPr>
        <w:t xml:space="preserve">         </w:t>
      </w:r>
      <w:r>
        <w:rPr>
          <w:rFonts w:ascii="Arial" w:eastAsia="Calibri" w:hAnsi="Arial" w:cs="Arial"/>
          <w:sz w:val="12"/>
          <w:szCs w:val="12"/>
        </w:rPr>
        <w:t xml:space="preserve">      </w:t>
      </w:r>
      <w:r w:rsidRPr="00D97C31">
        <w:rPr>
          <w:rFonts w:ascii="Arial" w:eastAsia="Calibri" w:hAnsi="Arial" w:cs="Arial"/>
          <w:sz w:val="12"/>
          <w:szCs w:val="12"/>
        </w:rPr>
        <w:t xml:space="preserve"> ZAPALLAR</w:t>
      </w:r>
    </w:p>
    <w:p w:rsidR="00590B60" w:rsidRPr="00491A6D" w:rsidRDefault="00C32B68" w:rsidP="00404F5B">
      <w:pPr>
        <w:spacing w:line="360" w:lineRule="auto"/>
        <w:jc w:val="center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TEMARIOS EXÁMENES I</w:t>
      </w:r>
      <w:r w:rsidR="009874D8" w:rsidRPr="00491A6D">
        <w:rPr>
          <w:rFonts w:ascii="Arial" w:hAnsi="Arial" w:cs="Arial"/>
          <w:b/>
        </w:rPr>
        <w:t>I</w:t>
      </w:r>
      <w:r w:rsidR="007201B3">
        <w:rPr>
          <w:rFonts w:ascii="Arial" w:hAnsi="Arial" w:cs="Arial"/>
          <w:b/>
        </w:rPr>
        <w:t>I</w:t>
      </w:r>
      <w:r w:rsidRPr="00491A6D">
        <w:rPr>
          <w:rFonts w:ascii="Arial" w:hAnsi="Arial" w:cs="Arial"/>
          <w:b/>
        </w:rPr>
        <w:t xml:space="preserve"> MEDIO</w:t>
      </w:r>
      <w:r w:rsidR="00EF6A11" w:rsidRPr="00491A6D">
        <w:rPr>
          <w:rFonts w:ascii="Arial" w:hAnsi="Arial" w:cs="Arial"/>
          <w:b/>
        </w:rPr>
        <w:t xml:space="preserve"> 2019</w:t>
      </w:r>
    </w:p>
    <w:p w:rsidR="00590B60" w:rsidRPr="00491A6D" w:rsidRDefault="00590B60" w:rsidP="00404F5B">
      <w:pPr>
        <w:pStyle w:val="Sinespaciado"/>
        <w:spacing w:line="360" w:lineRule="auto"/>
        <w:jc w:val="center"/>
        <w:rPr>
          <w:rFonts w:ascii="Arial" w:hAnsi="Arial" w:cs="Arial"/>
          <w:b/>
        </w:rPr>
      </w:pPr>
    </w:p>
    <w:p w:rsidR="00590B60" w:rsidRPr="00491A6D" w:rsidRDefault="00590B60" w:rsidP="00404F5B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I.- TEMARIO LENGUAJE</w:t>
      </w:r>
      <w:r w:rsidRPr="00491A6D">
        <w:rPr>
          <w:rFonts w:ascii="Arial" w:hAnsi="Arial" w:cs="Arial"/>
        </w:rPr>
        <w:t xml:space="preserve"> </w:t>
      </w:r>
      <w:r w:rsidR="007201B3">
        <w:rPr>
          <w:rFonts w:ascii="Arial" w:hAnsi="Arial" w:cs="Arial"/>
          <w:b/>
        </w:rPr>
        <w:t>Y LITERARTURA</w:t>
      </w:r>
      <w:r w:rsidRPr="00491A6D">
        <w:rPr>
          <w:rFonts w:ascii="Arial" w:hAnsi="Arial" w:cs="Arial"/>
          <w:b/>
        </w:rPr>
        <w:t xml:space="preserve">: </w:t>
      </w:r>
      <w:r w:rsidR="00EF6A11" w:rsidRPr="00491A6D">
        <w:rPr>
          <w:rFonts w:ascii="Arial" w:hAnsi="Arial" w:cs="Arial"/>
        </w:rPr>
        <w:t>Profesor</w:t>
      </w:r>
      <w:r w:rsidR="00C32B68" w:rsidRPr="00491A6D">
        <w:rPr>
          <w:rFonts w:ascii="Arial" w:hAnsi="Arial" w:cs="Arial"/>
          <w:b/>
        </w:rPr>
        <w:t xml:space="preserve"> </w:t>
      </w:r>
      <w:r w:rsidR="00EF6A11" w:rsidRPr="00491A6D">
        <w:rPr>
          <w:rFonts w:ascii="Arial" w:hAnsi="Arial" w:cs="Arial"/>
        </w:rPr>
        <w:t>Patricio Fernández</w:t>
      </w:r>
    </w:p>
    <w:p w:rsidR="002622FD" w:rsidRPr="00491A6D" w:rsidRDefault="00590B60" w:rsidP="007201B3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Fecha Examen</w:t>
      </w:r>
      <w:r w:rsidR="00EF6A11" w:rsidRPr="00491A6D">
        <w:rPr>
          <w:rFonts w:ascii="Arial" w:hAnsi="Arial" w:cs="Arial"/>
        </w:rPr>
        <w:t>: Miércoles 4 de d</w:t>
      </w:r>
      <w:r w:rsidRPr="00491A6D">
        <w:rPr>
          <w:rFonts w:ascii="Arial" w:hAnsi="Arial" w:cs="Arial"/>
        </w:rPr>
        <w:t>iciembre a las 8:30 horas</w:t>
      </w:r>
      <w:r w:rsidR="003B1243">
        <w:rPr>
          <w:rFonts w:ascii="Arial" w:hAnsi="Arial" w:cs="Arial"/>
        </w:rPr>
        <w:t>.</w:t>
      </w:r>
      <w:r w:rsidR="00D87BA6">
        <w:rPr>
          <w:rFonts w:ascii="Arial" w:hAnsi="Arial" w:cs="Arial"/>
        </w:rPr>
        <w:br/>
      </w:r>
      <w:r w:rsidR="00D87BA6" w:rsidRPr="009F048C">
        <w:rPr>
          <w:rFonts w:ascii="Arial" w:hAnsi="Arial" w:cs="Arial"/>
          <w:b/>
        </w:rPr>
        <w:t xml:space="preserve">UNIDAD 1: </w:t>
      </w:r>
      <w:r w:rsidR="002D25FE" w:rsidRPr="009F048C">
        <w:rPr>
          <w:rFonts w:ascii="Arial" w:hAnsi="Arial" w:cs="Arial"/>
          <w:b/>
        </w:rPr>
        <w:t>La Argumentación.</w:t>
      </w:r>
      <w:r w:rsidR="007201B3" w:rsidRPr="009F048C">
        <w:rPr>
          <w:rFonts w:ascii="Arial" w:hAnsi="Arial" w:cs="Arial"/>
          <w:b/>
        </w:rPr>
        <w:br/>
      </w:r>
      <w:r w:rsidR="007201B3">
        <w:rPr>
          <w:rFonts w:ascii="Arial" w:hAnsi="Arial" w:cs="Arial"/>
        </w:rPr>
        <w:t>.- Recursos de Introducción</w:t>
      </w:r>
      <w:r w:rsidR="00D87BA6">
        <w:rPr>
          <w:rFonts w:ascii="Arial" w:hAnsi="Arial" w:cs="Arial"/>
        </w:rPr>
        <w:t>.</w:t>
      </w:r>
      <w:r w:rsidR="00D87BA6">
        <w:rPr>
          <w:rFonts w:ascii="Arial" w:hAnsi="Arial" w:cs="Arial"/>
        </w:rPr>
        <w:br/>
      </w:r>
      <w:r w:rsidR="007201B3">
        <w:rPr>
          <w:rFonts w:ascii="Arial" w:hAnsi="Arial" w:cs="Arial"/>
        </w:rPr>
        <w:t xml:space="preserve">.- </w:t>
      </w:r>
      <w:r w:rsidR="002D25FE">
        <w:rPr>
          <w:rFonts w:ascii="Arial" w:hAnsi="Arial" w:cs="Arial"/>
        </w:rPr>
        <w:t>Tipos de Argumentos.</w:t>
      </w:r>
      <w:r w:rsidR="00D87BA6">
        <w:rPr>
          <w:rFonts w:ascii="Arial" w:hAnsi="Arial" w:cs="Arial"/>
        </w:rPr>
        <w:br/>
      </w:r>
      <w:r w:rsidR="00D87BA6" w:rsidRPr="009F048C">
        <w:rPr>
          <w:rFonts w:ascii="Arial" w:hAnsi="Arial" w:cs="Arial"/>
          <w:b/>
        </w:rPr>
        <w:t>UNIDAD 2: El Ensayo.</w:t>
      </w:r>
      <w:r w:rsidR="00D87BA6" w:rsidRPr="009F048C">
        <w:rPr>
          <w:rFonts w:ascii="Arial" w:hAnsi="Arial" w:cs="Arial"/>
          <w:b/>
        </w:rPr>
        <w:br/>
      </w:r>
      <w:r w:rsidR="00D87BA6">
        <w:rPr>
          <w:rFonts w:ascii="Arial" w:hAnsi="Arial" w:cs="Arial"/>
        </w:rPr>
        <w:t>-  La Tesis.</w:t>
      </w:r>
      <w:r w:rsidR="007201B3">
        <w:rPr>
          <w:rFonts w:ascii="Arial" w:hAnsi="Arial" w:cs="Arial"/>
        </w:rPr>
        <w:br/>
        <w:t>.- El Ensayo Secuencial.</w:t>
      </w:r>
      <w:r w:rsidR="007201B3">
        <w:rPr>
          <w:rFonts w:ascii="Arial" w:hAnsi="Arial" w:cs="Arial"/>
        </w:rPr>
        <w:br/>
        <w:t xml:space="preserve">.- </w:t>
      </w:r>
      <w:r w:rsidR="002D25FE">
        <w:rPr>
          <w:rFonts w:ascii="Arial" w:hAnsi="Arial" w:cs="Arial"/>
        </w:rPr>
        <w:t>El Ensayo Dialéctico.</w:t>
      </w:r>
    </w:p>
    <w:p w:rsidR="00C4744D" w:rsidRPr="00491A6D" w:rsidRDefault="00C4744D" w:rsidP="00404F5B">
      <w:pPr>
        <w:pStyle w:val="Sinespaciado"/>
        <w:spacing w:line="360" w:lineRule="auto"/>
        <w:rPr>
          <w:rFonts w:ascii="Arial" w:hAnsi="Arial" w:cs="Arial"/>
        </w:rPr>
      </w:pPr>
    </w:p>
    <w:p w:rsidR="00D05A5F" w:rsidRPr="00491A6D" w:rsidRDefault="00D05A5F" w:rsidP="00404F5B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II.- TEMARIO MATEMÁTICAS</w:t>
      </w:r>
      <w:r w:rsidR="00C32B68" w:rsidRPr="00491A6D">
        <w:rPr>
          <w:rFonts w:ascii="Arial" w:hAnsi="Arial" w:cs="Arial"/>
        </w:rPr>
        <w:t>: Profesor Hugo Astudillo</w:t>
      </w:r>
    </w:p>
    <w:p w:rsidR="00590B60" w:rsidRPr="00491A6D" w:rsidRDefault="00D05A5F" w:rsidP="00404F5B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Fecha Examen</w:t>
      </w:r>
      <w:r w:rsidR="00EF6A11" w:rsidRPr="00491A6D">
        <w:rPr>
          <w:rFonts w:ascii="Arial" w:hAnsi="Arial" w:cs="Arial"/>
        </w:rPr>
        <w:t>: Jueves 5 d</w:t>
      </w:r>
      <w:r w:rsidRPr="00491A6D">
        <w:rPr>
          <w:rFonts w:ascii="Arial" w:hAnsi="Arial" w:cs="Arial"/>
        </w:rPr>
        <w:t>iciembre a las 8:30 horas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1: NÚMEROS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 Números Complejos.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2: ÁLGEBRA.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 Ecuación y función cuadrática.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 Rectas en el plano.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-Sistemas de ecuaciones no lineales.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3: DATOS Y AZAR.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 Estadística y Probabilidades.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-Variable aleatoria discreta.</w:t>
      </w:r>
    </w:p>
    <w:p w:rsidR="00491A6D" w:rsidRPr="00491A6D" w:rsidRDefault="00491A6D" w:rsidP="00491A6D">
      <w:pPr>
        <w:pStyle w:val="Sinespaciado"/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</w:rPr>
        <w:t>- Distribución binomial.</w:t>
      </w:r>
    </w:p>
    <w:p w:rsidR="00590B60" w:rsidRPr="00491A6D" w:rsidRDefault="00590B60" w:rsidP="00404F5B">
      <w:pPr>
        <w:pStyle w:val="Sinespaciado"/>
        <w:spacing w:line="360" w:lineRule="auto"/>
        <w:rPr>
          <w:rFonts w:ascii="Arial" w:hAnsi="Arial" w:cs="Arial"/>
          <w:b/>
        </w:rPr>
      </w:pPr>
    </w:p>
    <w:p w:rsidR="00700014" w:rsidRPr="00491A6D" w:rsidRDefault="00700014" w:rsidP="00404F5B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III.- TEMARIO CIENCIAS</w:t>
      </w:r>
      <w:r w:rsidRPr="00491A6D">
        <w:rPr>
          <w:rFonts w:ascii="Arial" w:hAnsi="Arial" w:cs="Arial"/>
        </w:rPr>
        <w:t>: Profesora</w:t>
      </w:r>
      <w:r w:rsidR="00C32B68" w:rsidRPr="00491A6D">
        <w:rPr>
          <w:rFonts w:ascii="Arial" w:hAnsi="Arial" w:cs="Arial"/>
        </w:rPr>
        <w:t xml:space="preserve">: Sofía </w:t>
      </w:r>
      <w:r w:rsidR="009874D8" w:rsidRPr="00491A6D">
        <w:rPr>
          <w:rFonts w:ascii="Arial" w:hAnsi="Arial" w:cs="Arial"/>
        </w:rPr>
        <w:t>González</w:t>
      </w:r>
    </w:p>
    <w:p w:rsidR="00491A6D" w:rsidRPr="00491A6D" w:rsidRDefault="00700014" w:rsidP="00404F5B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Fecha Examen</w:t>
      </w:r>
      <w:r w:rsidR="00EF6A11" w:rsidRPr="00491A6D">
        <w:rPr>
          <w:rFonts w:ascii="Arial" w:hAnsi="Arial" w:cs="Arial"/>
        </w:rPr>
        <w:t>: Viernes 6 de d</w:t>
      </w:r>
      <w:r w:rsidRPr="00491A6D">
        <w:rPr>
          <w:rFonts w:ascii="Arial" w:hAnsi="Arial" w:cs="Arial"/>
        </w:rPr>
        <w:t>iciembre a las 8:30 horas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I: HOMEOSTASIS Y REGULACIÓN ENDOCRINA</w:t>
      </w:r>
    </w:p>
    <w:p w:rsidR="00491A6D" w:rsidRPr="00491A6D" w:rsidRDefault="00491A6D" w:rsidP="00BE6D2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Regulación endocrina, hidrosalina, renal, termorregulación, presión sanguínea, glicemia y respiratoria.</w:t>
      </w:r>
    </w:p>
    <w:p w:rsidR="00491A6D" w:rsidRPr="00491A6D" w:rsidRDefault="00491A6D" w:rsidP="00BE6D28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.- Estrés.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II: SISTEMA NERVIOSO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Anatomía y fis</w:t>
      </w:r>
      <w:r>
        <w:rPr>
          <w:rFonts w:ascii="Arial" w:hAnsi="Arial" w:cs="Arial"/>
        </w:rPr>
        <w:t>iología nerviosa.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 xml:space="preserve">UNIDAD III: SENSACIÓN Y PERCEPCIÓN </w:t>
      </w:r>
    </w:p>
    <w:p w:rsidR="00491A6D" w:rsidRDefault="00491A6D" w:rsidP="00491A6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Receptores, Visión y Audición</w:t>
      </w:r>
      <w:r w:rsidR="009874D8" w:rsidRPr="00491A6D">
        <w:rPr>
          <w:rFonts w:ascii="Arial" w:hAnsi="Arial" w:cs="Arial"/>
        </w:rPr>
        <w:t>.</w:t>
      </w:r>
    </w:p>
    <w:p w:rsidR="00BE6D28" w:rsidRDefault="00BE6D28" w:rsidP="00491A6D">
      <w:pPr>
        <w:spacing w:line="360" w:lineRule="auto"/>
        <w:rPr>
          <w:rFonts w:ascii="Arial" w:hAnsi="Arial" w:cs="Arial"/>
        </w:rPr>
      </w:pPr>
    </w:p>
    <w:p w:rsidR="006A08EB" w:rsidRDefault="006A08EB" w:rsidP="00491A6D">
      <w:pPr>
        <w:spacing w:line="360" w:lineRule="auto"/>
        <w:rPr>
          <w:rFonts w:ascii="Arial" w:hAnsi="Arial" w:cs="Arial"/>
        </w:rPr>
      </w:pPr>
    </w:p>
    <w:p w:rsidR="006A08EB" w:rsidRPr="00491A6D" w:rsidRDefault="006A08EB" w:rsidP="00491A6D">
      <w:pPr>
        <w:spacing w:line="360" w:lineRule="auto"/>
        <w:rPr>
          <w:rFonts w:ascii="Arial" w:hAnsi="Arial" w:cs="Arial"/>
        </w:rPr>
      </w:pPr>
    </w:p>
    <w:p w:rsidR="00FA1896" w:rsidRPr="00491A6D" w:rsidRDefault="00FA1896" w:rsidP="00404F5B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lastRenderedPageBreak/>
        <w:t>IV.- TEMARIO HISTORIA, GEOGRAFÍA Y CS SOCIALES</w:t>
      </w:r>
      <w:r w:rsidRPr="00491A6D">
        <w:rPr>
          <w:rFonts w:ascii="Arial" w:hAnsi="Arial" w:cs="Arial"/>
        </w:rPr>
        <w:t>: Profesor: Pedro Cisternas</w:t>
      </w:r>
    </w:p>
    <w:p w:rsidR="00491A6D" w:rsidRPr="00491A6D" w:rsidRDefault="00FA1896" w:rsidP="009874D8">
      <w:pPr>
        <w:spacing w:line="360" w:lineRule="auto"/>
        <w:rPr>
          <w:rFonts w:ascii="Arial" w:hAnsi="Arial" w:cs="Arial"/>
        </w:rPr>
      </w:pPr>
      <w:r w:rsidRPr="00491A6D">
        <w:rPr>
          <w:rFonts w:ascii="Arial" w:hAnsi="Arial" w:cs="Arial"/>
          <w:b/>
        </w:rPr>
        <w:t>Fecha Examen</w:t>
      </w:r>
      <w:r w:rsidR="00EF6A11" w:rsidRPr="00491A6D">
        <w:rPr>
          <w:rFonts w:ascii="Arial" w:hAnsi="Arial" w:cs="Arial"/>
        </w:rPr>
        <w:t xml:space="preserve">: Lunes 9 de diciembre </w:t>
      </w:r>
      <w:r w:rsidRPr="00491A6D">
        <w:rPr>
          <w:rFonts w:ascii="Arial" w:hAnsi="Arial" w:cs="Arial"/>
        </w:rPr>
        <w:t>a las 8:30 horas</w:t>
      </w:r>
      <w:bookmarkStart w:id="0" w:name="_GoBack"/>
      <w:bookmarkEnd w:id="0"/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1. CRISIS DEL PARLAMENTARISMO E IRRUPCIÓN DE NUEVOS ACTORES SOCIALES.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 xml:space="preserve">Chile a comienzos del </w:t>
      </w:r>
      <w:proofErr w:type="spellStart"/>
      <w:r w:rsidR="007201B3" w:rsidRPr="00491A6D">
        <w:rPr>
          <w:rFonts w:ascii="Arial" w:hAnsi="Arial" w:cs="Arial"/>
        </w:rPr>
        <w:t>s.</w:t>
      </w:r>
      <w:r w:rsidR="007201B3">
        <w:rPr>
          <w:rFonts w:ascii="Arial" w:hAnsi="Arial" w:cs="Arial"/>
        </w:rPr>
        <w:t>XX</w:t>
      </w:r>
      <w:proofErr w:type="spellEnd"/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La Crisis del Parlamentarismo.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El “Chile Nuevo” La dictadura de Carlos Ibáñez del Campo.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La caída de Ibáñez. La inestabilidad gubernamental entre 1931-1932.</w:t>
      </w:r>
    </w:p>
    <w:p w:rsid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El segundo gobierno de Carlos Ibáñez del Campo.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</w:rPr>
      </w:pP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2. ESTADO COMO EJE DE DESARROLLO NACIONAL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El fin del modelo de “crecimiento hacia afuera” hasta la influencia económica de USA en Chile.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El Frente Popular y los Radicales.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Implementación del modelo ISI. Expansión y cambio en el Estado.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Desequilibrio del modelo ISI en América Latina. La crisis del modelo ISI en Chile.</w:t>
      </w:r>
    </w:p>
    <w:p w:rsid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El populismo en Chile. El segundo gobierno de Carlos Ibáñez del Campo.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</w:rPr>
      </w:pP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3. CAMBIOS SOCIALES Y CULTURALES EN LA PRIMERA MITAD DEL S. XX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Cambios demográficos en Chile durante la primera mitad del siglo XX. Transformaciones urbanas y rurales.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Educación y escolarización.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La incorporación de la mujer a la vida pública.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Las artes durante la primera mitad del siglo XX.</w:t>
      </w:r>
    </w:p>
    <w:p w:rsid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Medios de comunicación y nuevas formas de sociabilidad.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</w:rPr>
      </w:pP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4. EL PERIODO DE LAS TRANSFORMACIONES ESTRUCTURALES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América latina como zona de influencia de USA. La política norteamericana para Latinoamérica tras la revolución cubana.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La política chilena entre la reforma y la revolución. Estancamiento y movilización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Elecciones presidenciales del 70. Reforma agraria y su impacto político, económico y social.</w:t>
      </w:r>
    </w:p>
    <w:p w:rsid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Masificación de la participación política popular y las crecientes demandas sociales.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</w:rPr>
      </w:pPr>
    </w:p>
    <w:p w:rsidR="00491A6D" w:rsidRPr="00491A6D" w:rsidRDefault="00491A6D" w:rsidP="00491A6D">
      <w:pPr>
        <w:spacing w:line="360" w:lineRule="auto"/>
        <w:rPr>
          <w:rFonts w:ascii="Arial" w:hAnsi="Arial" w:cs="Arial"/>
          <w:b/>
        </w:rPr>
      </w:pPr>
      <w:r w:rsidRPr="00491A6D">
        <w:rPr>
          <w:rFonts w:ascii="Arial" w:hAnsi="Arial" w:cs="Arial"/>
          <w:b/>
        </w:rPr>
        <w:t>UNIDAD 5. LA DICTADURA MILITAR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Contextualización del proceso chileno en el marco de las dictaduras latinoamericanas. Golpe de Estado y violencia política.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Supresión del Estado de Derecho y violación de los DDHH.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.-</w:t>
      </w:r>
      <w:r w:rsidRPr="00491A6D">
        <w:rPr>
          <w:rFonts w:ascii="Arial" w:hAnsi="Arial" w:cs="Arial"/>
        </w:rPr>
        <w:t xml:space="preserve"> Implementación del neoliberalismo hasta la crisis del 82.</w:t>
      </w:r>
    </w:p>
    <w:p w:rsidR="00491A6D" w:rsidRP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>Relaciones internacionales.</w:t>
      </w:r>
    </w:p>
    <w:p w:rsidR="00491A6D" w:rsidRDefault="00491A6D" w:rsidP="00064E4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.- </w:t>
      </w:r>
      <w:r w:rsidRPr="00491A6D">
        <w:rPr>
          <w:rFonts w:ascii="Arial" w:hAnsi="Arial" w:cs="Arial"/>
        </w:rPr>
        <w:t xml:space="preserve">Recuperación de la democracia en el marco de Latinoamérica. </w:t>
      </w:r>
    </w:p>
    <w:p w:rsidR="00491A6D" w:rsidRPr="00491A6D" w:rsidRDefault="00491A6D" w:rsidP="00491A6D">
      <w:pPr>
        <w:spacing w:line="360" w:lineRule="auto"/>
        <w:rPr>
          <w:rFonts w:ascii="Arial" w:hAnsi="Arial" w:cs="Arial"/>
        </w:rPr>
      </w:pPr>
    </w:p>
    <w:sectPr w:rsidR="00491A6D" w:rsidRPr="00491A6D" w:rsidSect="00C32B6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FC"/>
    <w:multiLevelType w:val="hybridMultilevel"/>
    <w:tmpl w:val="BDF04A3A"/>
    <w:lvl w:ilvl="0" w:tplc="6DC69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2183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400A2F"/>
    <w:multiLevelType w:val="hybridMultilevel"/>
    <w:tmpl w:val="DCBA614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6D6592"/>
    <w:multiLevelType w:val="hybridMultilevel"/>
    <w:tmpl w:val="0CC09A1E"/>
    <w:lvl w:ilvl="0" w:tplc="301ADD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31DD"/>
    <w:multiLevelType w:val="hybridMultilevel"/>
    <w:tmpl w:val="CDF005CA"/>
    <w:lvl w:ilvl="0" w:tplc="ACFE26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260B"/>
    <w:multiLevelType w:val="hybridMultilevel"/>
    <w:tmpl w:val="8286D91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7A336C"/>
    <w:multiLevelType w:val="hybridMultilevel"/>
    <w:tmpl w:val="5F2C6FA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00B490F"/>
    <w:multiLevelType w:val="hybridMultilevel"/>
    <w:tmpl w:val="3E582CB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E4AAC"/>
    <w:multiLevelType w:val="hybridMultilevel"/>
    <w:tmpl w:val="6A104CA4"/>
    <w:lvl w:ilvl="0" w:tplc="537E75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A262E"/>
    <w:multiLevelType w:val="hybridMultilevel"/>
    <w:tmpl w:val="10B0A22A"/>
    <w:lvl w:ilvl="0" w:tplc="E2C88D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1695D"/>
    <w:multiLevelType w:val="hybridMultilevel"/>
    <w:tmpl w:val="B8FE8C8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3697CB7"/>
    <w:multiLevelType w:val="hybridMultilevel"/>
    <w:tmpl w:val="914207F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6175532"/>
    <w:multiLevelType w:val="hybridMultilevel"/>
    <w:tmpl w:val="203E47D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F73573D"/>
    <w:multiLevelType w:val="hybridMultilevel"/>
    <w:tmpl w:val="3042E1E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9381F8C"/>
    <w:multiLevelType w:val="hybridMultilevel"/>
    <w:tmpl w:val="DBD291A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4"/>
  </w:num>
  <w:num w:numId="12">
    <w:abstractNumId w:val="3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55"/>
    <w:rsid w:val="00064E45"/>
    <w:rsid w:val="00066DF8"/>
    <w:rsid w:val="000759C7"/>
    <w:rsid w:val="001162A0"/>
    <w:rsid w:val="001E216C"/>
    <w:rsid w:val="0022521F"/>
    <w:rsid w:val="00240882"/>
    <w:rsid w:val="002622FD"/>
    <w:rsid w:val="002D25FE"/>
    <w:rsid w:val="003B1243"/>
    <w:rsid w:val="003D0A55"/>
    <w:rsid w:val="00404F5B"/>
    <w:rsid w:val="00427C43"/>
    <w:rsid w:val="00473F4F"/>
    <w:rsid w:val="00491A6D"/>
    <w:rsid w:val="00525930"/>
    <w:rsid w:val="00590B60"/>
    <w:rsid w:val="005B2F32"/>
    <w:rsid w:val="006119E7"/>
    <w:rsid w:val="006A08EB"/>
    <w:rsid w:val="00700014"/>
    <w:rsid w:val="007201B3"/>
    <w:rsid w:val="00726CBD"/>
    <w:rsid w:val="0085417B"/>
    <w:rsid w:val="008708F4"/>
    <w:rsid w:val="00892FFC"/>
    <w:rsid w:val="008D33D8"/>
    <w:rsid w:val="009874D8"/>
    <w:rsid w:val="00991703"/>
    <w:rsid w:val="009F048C"/>
    <w:rsid w:val="00A22BFC"/>
    <w:rsid w:val="00AF3D5C"/>
    <w:rsid w:val="00BE6D28"/>
    <w:rsid w:val="00C17AFD"/>
    <w:rsid w:val="00C32B68"/>
    <w:rsid w:val="00C4744D"/>
    <w:rsid w:val="00C74D84"/>
    <w:rsid w:val="00CC0BE9"/>
    <w:rsid w:val="00D05A5F"/>
    <w:rsid w:val="00D379CB"/>
    <w:rsid w:val="00D87BA6"/>
    <w:rsid w:val="00DB71DF"/>
    <w:rsid w:val="00DD71AC"/>
    <w:rsid w:val="00EF34C2"/>
    <w:rsid w:val="00EF6A11"/>
    <w:rsid w:val="00F356B9"/>
    <w:rsid w:val="00F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1A137-05B5-4886-930C-1C63873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D0A5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0B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Sala_Profesores</dc:creator>
  <cp:lastModifiedBy>Usuario de Windows</cp:lastModifiedBy>
  <cp:revision>12</cp:revision>
  <cp:lastPrinted>2019-11-20T13:56:00Z</cp:lastPrinted>
  <dcterms:created xsi:type="dcterms:W3CDTF">2019-11-19T14:19:00Z</dcterms:created>
  <dcterms:modified xsi:type="dcterms:W3CDTF">2019-11-20T13:57:00Z</dcterms:modified>
</cp:coreProperties>
</file>