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EF00" w14:textId="77777777" w:rsidR="00F348FB" w:rsidRPr="00F348FB" w:rsidRDefault="00F348FB" w:rsidP="00F348FB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B89D7EF" wp14:editId="122DA440">
            <wp:simplePos x="0" y="0"/>
            <wp:positionH relativeFrom="margin">
              <wp:posOffset>6115050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B7B2A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32A0D284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02D61B" wp14:editId="13DCC61E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971550" cy="3524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FA37A" w14:textId="77777777"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14:paraId="5B3F3FF2" w14:textId="77777777"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14:paraId="24850716" w14:textId="77777777"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2D61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5.3pt;margin-top:7.85pt;width:76.5pt;height:27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" stroked="f">
                <v:textbox>
                  <w:txbxContent>
                    <w:p w14:paraId="054FA37A" w14:textId="77777777"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14:paraId="5B3F3FF2" w14:textId="77777777"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14:paraId="24850716" w14:textId="77777777"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8DB7E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74C9688B" w14:textId="77777777"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6DBC9714" w14:textId="221D1EB1" w:rsidR="00F43843" w:rsidRDefault="00F43843" w:rsidP="00F43843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A92D90" wp14:editId="5045BDC9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C253B" w14:textId="77777777"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3FFD4B8F" w14:textId="77777777"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734881FD" w14:textId="77777777" w:rsidR="00F43843" w:rsidRPr="00380418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2D90" id="Cuadro de texto 4" o:spid="_x0000_s1027" type="#_x0000_t202" style="position:absolute;left:0;text-align:left;margin-left:451.85pt;margin-top:-1.8pt;width:75.4pt;height:3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" stroked="f">
                <v:textbox>
                  <w:txbxContent>
                    <w:p w14:paraId="6F0C253B" w14:textId="77777777"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3FFD4B8F" w14:textId="77777777"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734881FD" w14:textId="77777777" w:rsidR="00F43843" w:rsidRPr="00380418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ÚTILES I</w:t>
      </w:r>
      <w:r w:rsidR="00BF1471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I</w:t>
      </w:r>
      <w: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MEDIO</w:t>
      </w:r>
      <w:r w:rsidR="00D24C41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2020</w:t>
      </w:r>
    </w:p>
    <w:p w14:paraId="76FCBA65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97883D5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ESTUCHE:</w:t>
      </w:r>
    </w:p>
    <w:p w14:paraId="4F6672EC" w14:textId="77777777"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14:paraId="28539AD5" w14:textId="77777777"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14:paraId="2A67A1B7" w14:textId="77777777"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14:paraId="64B3B621" w14:textId="77777777"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15 centímetros </w:t>
      </w:r>
    </w:p>
    <w:p w14:paraId="5D5F0939" w14:textId="77777777"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14:paraId="21F1A581" w14:textId="77777777"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14:paraId="4E66F884" w14:textId="77777777"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Lápiz pasta rojo o verde (a elección del estudiante para subrayar).</w:t>
      </w:r>
    </w:p>
    <w:p w14:paraId="5F58B1B3" w14:textId="77777777"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14:paraId="68A60062" w14:textId="77777777"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369A012" w14:textId="77777777" w:rsidR="00F43843" w:rsidRPr="00BF74BC" w:rsidRDefault="00F43843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14:paraId="462E9EAB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LENGUAJE:</w:t>
      </w:r>
    </w:p>
    <w:p w14:paraId="58BDE2BF" w14:textId="30514BDA" w:rsidR="00D24C41" w:rsidRPr="00D24C41" w:rsidRDefault="00C52003" w:rsidP="00D24C41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1 c</w:t>
      </w:r>
      <w:r w:rsidR="00D24C41" w:rsidRPr="00D24C41">
        <w:rPr>
          <w:rFonts w:ascii="Arial" w:eastAsia="Calibri" w:hAnsi="Arial" w:cs="Arial"/>
          <w:sz w:val="18"/>
          <w:szCs w:val="18"/>
        </w:rPr>
        <w:t>uaderno 100 hojas cuadriculadas.</w:t>
      </w:r>
    </w:p>
    <w:p w14:paraId="2622D86F" w14:textId="695416D1" w:rsidR="00D24C41" w:rsidRPr="00D24C41" w:rsidRDefault="00C52003" w:rsidP="00D24C41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1 c</w:t>
      </w:r>
      <w:r w:rsidR="00D24C41" w:rsidRPr="00D24C41">
        <w:rPr>
          <w:rFonts w:ascii="Arial" w:eastAsia="Calibri" w:hAnsi="Arial" w:cs="Arial"/>
          <w:sz w:val="18"/>
          <w:szCs w:val="18"/>
        </w:rPr>
        <w:t xml:space="preserve">arpeta </w:t>
      </w:r>
      <w:r>
        <w:rPr>
          <w:rFonts w:ascii="Arial" w:eastAsia="Calibri" w:hAnsi="Arial" w:cs="Arial"/>
          <w:sz w:val="18"/>
          <w:szCs w:val="18"/>
        </w:rPr>
        <w:t>roja plastificada con acoclip</w:t>
      </w:r>
      <w:r w:rsidR="00D24C41" w:rsidRPr="00D24C41">
        <w:rPr>
          <w:rFonts w:ascii="Arial" w:eastAsia="Calibri" w:hAnsi="Arial" w:cs="Arial"/>
          <w:sz w:val="18"/>
          <w:szCs w:val="18"/>
        </w:rPr>
        <w:t>.</w:t>
      </w:r>
    </w:p>
    <w:p w14:paraId="623CF72C" w14:textId="3DD4A818" w:rsidR="00D24C41" w:rsidRPr="00D24C41" w:rsidRDefault="00C52003" w:rsidP="00D24C41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p</w:t>
      </w:r>
      <w:r w:rsidR="00D24C41" w:rsidRPr="00D24C41">
        <w:rPr>
          <w:rFonts w:ascii="Arial" w:eastAsia="Calibri" w:hAnsi="Arial" w:cs="Arial"/>
          <w:sz w:val="18"/>
          <w:szCs w:val="18"/>
        </w:rPr>
        <w:t>endrive exclusivo para la asignatura.</w:t>
      </w:r>
    </w:p>
    <w:p w14:paraId="68A84698" w14:textId="57E349D2" w:rsidR="00D24C41" w:rsidRPr="00D24C41" w:rsidRDefault="00D24C41" w:rsidP="00D24C41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24C41">
        <w:rPr>
          <w:rFonts w:ascii="Arial" w:eastAsia="Calibri" w:hAnsi="Arial" w:cs="Arial"/>
          <w:sz w:val="18"/>
          <w:szCs w:val="18"/>
        </w:rPr>
        <w:t>2 Cuadernillos de hojas oficio cuadriculadas.</w:t>
      </w:r>
    </w:p>
    <w:p w14:paraId="73352CEA" w14:textId="77777777" w:rsidR="00D24C41" w:rsidRPr="00D24C41" w:rsidRDefault="00D24C41" w:rsidP="00D24C41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593DA46" w14:textId="77777777" w:rsidR="00D24C41" w:rsidRDefault="00D24C41" w:rsidP="00D24C41">
      <w:pPr>
        <w:pStyle w:val="Prrafodelista"/>
        <w:spacing w:after="0" w:line="240" w:lineRule="auto"/>
        <w:rPr>
          <w:rFonts w:ascii="Arial" w:eastAsia="Calibri" w:hAnsi="Arial" w:cs="Arial"/>
        </w:rPr>
      </w:pPr>
    </w:p>
    <w:p w14:paraId="318B4D46" w14:textId="77777777" w:rsidR="00D24C41" w:rsidRDefault="00D24C41" w:rsidP="00D24C41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t>LECTURAS COMPLEMENTARIAS -  ED. MEDIA 2020</w:t>
      </w:r>
    </w:p>
    <w:p w14:paraId="5A08F0A9" w14:textId="5FB9285C" w:rsidR="00D24C41" w:rsidRDefault="00D24C41" w:rsidP="00D24C4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>Las obras deben ser leídas en su forma original, no en resúmenes, audiciones</w:t>
      </w:r>
      <w:r>
        <w:rPr>
          <w:rFonts w:ascii="Arial" w:eastAsia="Calibri" w:hAnsi="Arial" w:cs="Arial"/>
          <w:sz w:val="18"/>
          <w:szCs w:val="18"/>
        </w:rPr>
        <w:t xml:space="preserve"> ni adaptaciones escolares.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 xml:space="preserve">Debe intentar de obtener las obras desde fuentes confiables, ya sea editoriales, </w:t>
      </w:r>
      <w:r>
        <w:rPr>
          <w:rFonts w:ascii="Arial" w:eastAsia="Calibri" w:hAnsi="Arial" w:cs="Arial"/>
          <w:sz w:val="18"/>
          <w:szCs w:val="18"/>
        </w:rPr>
        <w:t>bibliotecas u otros medios.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>Se exigirá que el alumno cuente con un ejemplar o copia impresa durante todo el período en que se calendarice la obra en lectura.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 xml:space="preserve">El siguiente listado se presenta en la misma secuencia en que se leerán las obras, no necesariamente corresponden a un mes por </w:t>
      </w:r>
      <w:r>
        <w:rPr>
          <w:rFonts w:ascii="Arial" w:eastAsia="Calibri" w:hAnsi="Arial" w:cs="Arial"/>
          <w:sz w:val="18"/>
          <w:szCs w:val="18"/>
        </w:rPr>
        <w:t xml:space="preserve">     </w:t>
      </w:r>
      <w:r w:rsidRPr="007D5083">
        <w:rPr>
          <w:rFonts w:ascii="Arial" w:eastAsia="Calibri" w:hAnsi="Arial" w:cs="Arial"/>
          <w:sz w:val="18"/>
          <w:szCs w:val="18"/>
        </w:rPr>
        <w:t>obra</w:t>
      </w:r>
      <w:r>
        <w:rPr>
          <w:rFonts w:ascii="Arial" w:eastAsia="Calibri" w:hAnsi="Arial" w:cs="Arial"/>
          <w:sz w:val="18"/>
          <w:szCs w:val="18"/>
        </w:rPr>
        <w:t>.</w:t>
      </w:r>
    </w:p>
    <w:p w14:paraId="3EBC7AA0" w14:textId="77777777" w:rsidR="00D24C41" w:rsidRPr="00D24C41" w:rsidRDefault="00D24C41" w:rsidP="00D24C41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0D01265F" w14:textId="77777777" w:rsidR="00D24C41" w:rsidRPr="00D24C41" w:rsidRDefault="00D24C41" w:rsidP="00D24C41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D24C41">
        <w:rPr>
          <w:rFonts w:ascii="Arial" w:eastAsia="Calibri" w:hAnsi="Arial" w:cs="Arial"/>
          <w:b/>
          <w:sz w:val="18"/>
          <w:szCs w:val="18"/>
        </w:rPr>
        <w:t>II MEDIO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595"/>
        <w:gridCol w:w="5195"/>
      </w:tblGrid>
      <w:tr w:rsidR="00D24C41" w:rsidRPr="00D24C41" w14:paraId="5C19E834" w14:textId="054FDBAF" w:rsidTr="00D24C41">
        <w:tc>
          <w:tcPr>
            <w:tcW w:w="5704" w:type="dxa"/>
          </w:tcPr>
          <w:p w14:paraId="0029BBE5" w14:textId="01C978A7" w:rsidR="00D24C41" w:rsidRPr="00D24C41" w:rsidRDefault="00D24C41" w:rsidP="00B06BDC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b/>
                <w:sz w:val="18"/>
                <w:szCs w:val="18"/>
              </w:rPr>
              <w:t>Obra</w:t>
            </w:r>
          </w:p>
        </w:tc>
        <w:tc>
          <w:tcPr>
            <w:tcW w:w="5312" w:type="dxa"/>
          </w:tcPr>
          <w:p w14:paraId="63AB7275" w14:textId="3D1CE8A7" w:rsidR="00D24C41" w:rsidRPr="00D24C41" w:rsidRDefault="00D24C41" w:rsidP="00B06BDC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b/>
                <w:sz w:val="18"/>
                <w:szCs w:val="18"/>
              </w:rPr>
              <w:t>Autor</w:t>
            </w:r>
          </w:p>
        </w:tc>
      </w:tr>
      <w:tr w:rsidR="00D24C41" w:rsidRPr="00D24C41" w14:paraId="0A99E241" w14:textId="4352E0F3" w:rsidTr="00D24C41">
        <w:tc>
          <w:tcPr>
            <w:tcW w:w="5704" w:type="dxa"/>
          </w:tcPr>
          <w:p w14:paraId="68EDEC94" w14:textId="08A45A27" w:rsidR="00D24C41" w:rsidRPr="00D24C41" w:rsidRDefault="00D24C41" w:rsidP="00D24C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 xml:space="preserve">Mala Onda                                                         </w:t>
            </w:r>
          </w:p>
        </w:tc>
        <w:tc>
          <w:tcPr>
            <w:tcW w:w="5312" w:type="dxa"/>
          </w:tcPr>
          <w:p w14:paraId="5D8C9A13" w14:textId="1D65DA47" w:rsidR="00D24C41" w:rsidRPr="00D24C41" w:rsidRDefault="00D24C41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>A. Fuguet</w:t>
            </w:r>
          </w:p>
        </w:tc>
      </w:tr>
      <w:tr w:rsidR="00D24C41" w:rsidRPr="00D24C41" w14:paraId="541CBDDA" w14:textId="75FFB5E6" w:rsidTr="00D24C41">
        <w:tc>
          <w:tcPr>
            <w:tcW w:w="5704" w:type="dxa"/>
          </w:tcPr>
          <w:p w14:paraId="4C898E16" w14:textId="795BA8B3" w:rsidR="00D24C41" w:rsidRPr="00D24C41" w:rsidRDefault="00D24C41" w:rsidP="00D24C4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 xml:space="preserve">Selección de Cuentos Latinoamericanos      </w:t>
            </w:r>
          </w:p>
        </w:tc>
        <w:tc>
          <w:tcPr>
            <w:tcW w:w="5312" w:type="dxa"/>
          </w:tcPr>
          <w:p w14:paraId="6DF22114" w14:textId="180258CB" w:rsidR="00D24C41" w:rsidRPr="00D24C41" w:rsidRDefault="00D24C41" w:rsidP="00B06BD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>(Se indicará en el colegio)</w:t>
            </w:r>
          </w:p>
        </w:tc>
      </w:tr>
      <w:tr w:rsidR="00D24C41" w:rsidRPr="00D24C41" w14:paraId="0568732A" w14:textId="7CEBE516" w:rsidTr="00D24C41">
        <w:trPr>
          <w:trHeight w:val="216"/>
        </w:trPr>
        <w:tc>
          <w:tcPr>
            <w:tcW w:w="5704" w:type="dxa"/>
          </w:tcPr>
          <w:p w14:paraId="6DAC488E" w14:textId="590DADD7" w:rsidR="00D24C41" w:rsidRPr="00D24C41" w:rsidRDefault="00D24C41" w:rsidP="00D24C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 xml:space="preserve">La Contadora de Películas                               </w:t>
            </w:r>
          </w:p>
        </w:tc>
        <w:tc>
          <w:tcPr>
            <w:tcW w:w="5312" w:type="dxa"/>
          </w:tcPr>
          <w:p w14:paraId="00C081B2" w14:textId="39275B30" w:rsidR="00D24C41" w:rsidRPr="00D24C41" w:rsidRDefault="00D24C41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>H. Rivera Letelier</w:t>
            </w:r>
          </w:p>
        </w:tc>
      </w:tr>
      <w:tr w:rsidR="00D24C41" w:rsidRPr="00D24C41" w14:paraId="6B73118E" w14:textId="743C3126" w:rsidTr="00D24C41">
        <w:tc>
          <w:tcPr>
            <w:tcW w:w="5704" w:type="dxa"/>
          </w:tcPr>
          <w:p w14:paraId="1316C43D" w14:textId="5104274A" w:rsidR="00D24C41" w:rsidRPr="00D24C41" w:rsidRDefault="00D24C41" w:rsidP="00D24C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 xml:space="preserve">Farenheit 451                                                     </w:t>
            </w:r>
          </w:p>
        </w:tc>
        <w:tc>
          <w:tcPr>
            <w:tcW w:w="5312" w:type="dxa"/>
          </w:tcPr>
          <w:p w14:paraId="44367471" w14:textId="430AE547" w:rsidR="00D24C41" w:rsidRPr="00D24C41" w:rsidRDefault="00D24C41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>R. Bradbury</w:t>
            </w:r>
          </w:p>
        </w:tc>
      </w:tr>
      <w:tr w:rsidR="00D24C41" w:rsidRPr="00D24C41" w14:paraId="0817B44C" w14:textId="781DFF2B" w:rsidTr="00D24C41">
        <w:tc>
          <w:tcPr>
            <w:tcW w:w="5704" w:type="dxa"/>
          </w:tcPr>
          <w:p w14:paraId="387553AC" w14:textId="644F2C8B" w:rsidR="00D24C41" w:rsidRPr="00D24C41" w:rsidRDefault="00D24C41" w:rsidP="00D24C4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i/>
                <w:sz w:val="18"/>
                <w:szCs w:val="18"/>
              </w:rPr>
              <w:t>Obra de libre elección</w:t>
            </w:r>
            <w:r w:rsidRPr="00D24C41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5312" w:type="dxa"/>
          </w:tcPr>
          <w:p w14:paraId="31D318F2" w14:textId="33494779" w:rsidR="00D24C41" w:rsidRPr="00D24C41" w:rsidRDefault="00D24C41" w:rsidP="00B06B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i/>
                <w:sz w:val="18"/>
                <w:szCs w:val="18"/>
              </w:rPr>
              <w:t>(Se indicará en el colegio)</w:t>
            </w:r>
          </w:p>
        </w:tc>
      </w:tr>
      <w:tr w:rsidR="00D24C41" w:rsidRPr="00D24C41" w14:paraId="2AB843D1" w14:textId="0A70CD5D" w:rsidTr="00D24C41">
        <w:tc>
          <w:tcPr>
            <w:tcW w:w="5704" w:type="dxa"/>
          </w:tcPr>
          <w:p w14:paraId="106C6DAD" w14:textId="001303EB" w:rsidR="00D24C41" w:rsidRPr="00D24C41" w:rsidRDefault="00D24C41" w:rsidP="00B06BDC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Lazarillo de Tormes                                          </w:t>
            </w:r>
          </w:p>
        </w:tc>
        <w:tc>
          <w:tcPr>
            <w:tcW w:w="5312" w:type="dxa"/>
          </w:tcPr>
          <w:p w14:paraId="24832D46" w14:textId="6AE650FD" w:rsidR="00D24C41" w:rsidRPr="00D24C41" w:rsidRDefault="00D24C41" w:rsidP="00B06BDC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  <w:lang w:val="en-US"/>
              </w:rPr>
              <w:t>Anónimo</w:t>
            </w:r>
          </w:p>
        </w:tc>
      </w:tr>
      <w:tr w:rsidR="00D24C41" w:rsidRPr="00D24C41" w14:paraId="153ABEBD" w14:textId="576C8AA7" w:rsidTr="00D24C41">
        <w:tc>
          <w:tcPr>
            <w:tcW w:w="5704" w:type="dxa"/>
          </w:tcPr>
          <w:p w14:paraId="7A0E64B7" w14:textId="26BD4B7B" w:rsidR="00D24C41" w:rsidRPr="00D24C41" w:rsidRDefault="00D24C41" w:rsidP="00D24C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 xml:space="preserve">20 Poemas de Amor y una Canción Desesperada      </w:t>
            </w:r>
          </w:p>
        </w:tc>
        <w:tc>
          <w:tcPr>
            <w:tcW w:w="5312" w:type="dxa"/>
          </w:tcPr>
          <w:p w14:paraId="7A1019A8" w14:textId="50D0CDD6" w:rsidR="00D24C41" w:rsidRPr="00D24C41" w:rsidRDefault="00D24C41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>P. Neruda</w:t>
            </w:r>
          </w:p>
        </w:tc>
      </w:tr>
      <w:tr w:rsidR="00D24C41" w:rsidRPr="00D24C41" w14:paraId="5BA427FD" w14:textId="56B53EF0" w:rsidTr="00D24C41">
        <w:tc>
          <w:tcPr>
            <w:tcW w:w="5704" w:type="dxa"/>
          </w:tcPr>
          <w:p w14:paraId="09B40EB0" w14:textId="5DA762DC" w:rsidR="00D24C41" w:rsidRPr="00D24C41" w:rsidRDefault="00D24C41" w:rsidP="00D24C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 xml:space="preserve">La Metamorfosis                                                             </w:t>
            </w:r>
          </w:p>
        </w:tc>
        <w:tc>
          <w:tcPr>
            <w:tcW w:w="5312" w:type="dxa"/>
          </w:tcPr>
          <w:p w14:paraId="023C4F3D" w14:textId="71D1ED04" w:rsidR="00D24C41" w:rsidRPr="00D24C41" w:rsidRDefault="00D24C41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>F. Kafka</w:t>
            </w:r>
          </w:p>
        </w:tc>
      </w:tr>
      <w:tr w:rsidR="00D24C41" w:rsidRPr="00D24C41" w14:paraId="4528772E" w14:textId="5EB886AA" w:rsidTr="00D24C41">
        <w:tc>
          <w:tcPr>
            <w:tcW w:w="5704" w:type="dxa"/>
          </w:tcPr>
          <w:p w14:paraId="439EFBA3" w14:textId="5487653C" w:rsidR="00D24C41" w:rsidRPr="00D24C41" w:rsidRDefault="00D24C41" w:rsidP="00D24C4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 xml:space="preserve">Un Mundo Feliz                                                                   </w:t>
            </w:r>
          </w:p>
        </w:tc>
        <w:tc>
          <w:tcPr>
            <w:tcW w:w="5312" w:type="dxa"/>
          </w:tcPr>
          <w:p w14:paraId="681307BE" w14:textId="75C7072A" w:rsidR="00D24C41" w:rsidRPr="00D24C41" w:rsidRDefault="00D24C41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4C41">
              <w:rPr>
                <w:rFonts w:ascii="Arial" w:eastAsia="Calibri" w:hAnsi="Arial" w:cs="Arial"/>
                <w:sz w:val="18"/>
                <w:szCs w:val="18"/>
              </w:rPr>
              <w:t>H. Huxley</w:t>
            </w:r>
          </w:p>
        </w:tc>
      </w:tr>
    </w:tbl>
    <w:p w14:paraId="5429993A" w14:textId="77777777" w:rsidR="00D24C41" w:rsidRPr="00D24C41" w:rsidRDefault="00D24C41" w:rsidP="00D24C41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F43843" w:rsidRPr="00BF74BC" w14:paraId="6BBD9219" w14:textId="77777777" w:rsidTr="0072673D">
        <w:trPr>
          <w:trHeight w:val="59"/>
        </w:trPr>
        <w:tc>
          <w:tcPr>
            <w:tcW w:w="7592" w:type="dxa"/>
          </w:tcPr>
          <w:p w14:paraId="585A46C5" w14:textId="07A9B78C" w:rsidR="00F43843" w:rsidRPr="00A102B1" w:rsidRDefault="00F43843" w:rsidP="00A102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48" w:type="dxa"/>
          </w:tcPr>
          <w:p w14:paraId="1A59D49A" w14:textId="77777777"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14:paraId="033DD40B" w14:textId="77777777"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14:paraId="75FC5108" w14:textId="77777777"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F43843" w:rsidRPr="00BF74BC" w14:paraId="66A24D46" w14:textId="77777777" w:rsidTr="0072673D">
        <w:trPr>
          <w:trHeight w:val="144"/>
        </w:trPr>
        <w:tc>
          <w:tcPr>
            <w:tcW w:w="7592" w:type="dxa"/>
          </w:tcPr>
          <w:p w14:paraId="629AB31B" w14:textId="77777777" w:rsidR="00F43843" w:rsidRPr="00BF74BC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14:paraId="63D5ED8B" w14:textId="77777777"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14:paraId="2106EC6D" w14:textId="77777777" w:rsidR="00F43843" w:rsidRPr="00BF74BC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14:paraId="21A8DFE6" w14:textId="77777777" w:rsidR="00F43843" w:rsidRPr="00BF74BC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14:paraId="47D11590" w14:textId="77777777"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14:paraId="3B350676" w14:textId="77777777"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7C45ABD7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BF147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cuadro oficio</w:t>
      </w:r>
    </w:p>
    <w:p w14:paraId="17DE422E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14:paraId="449DA7EA" w14:textId="77777777"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Calculadora científica</w:t>
      </w:r>
      <w:r w:rsidR="00BF147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BF1471" w:rsidRPr="006E0BC6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BF1471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6F3FA79A" w14:textId="77777777" w:rsidR="00F43843" w:rsidRPr="00BF74BC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780DB8DA" w14:textId="77777777"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179716A" w14:textId="77777777"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14:paraId="6B00D0D6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1958A013" w14:textId="77777777"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14:paraId="7801B5F7" w14:textId="77777777" w:rsidR="00F43843" w:rsidRPr="00BF74BC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74AEC65B" w14:textId="77777777"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FFC7430" w14:textId="77777777" w:rsidR="00F43843" w:rsidRPr="00BF74BC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BIOLOGÍA</w:t>
      </w:r>
    </w:p>
    <w:p w14:paraId="43023B44" w14:textId="77777777" w:rsidR="00F43843" w:rsidRPr="00494993" w:rsidRDefault="00F43843" w:rsidP="004949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47A873D9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BF147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14:paraId="24712500" w14:textId="77777777" w:rsidR="00494993" w:rsidRDefault="00494993" w:rsidP="0049499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3A52A52" w14:textId="77777777" w:rsidR="00494993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49499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QUIMICA</w:t>
      </w:r>
    </w:p>
    <w:p w14:paraId="125563E8" w14:textId="77777777" w:rsidR="00494993" w:rsidRDefault="00494993" w:rsidP="00494993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494993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70E68622" w14:textId="77777777" w:rsidR="00494993" w:rsidRDefault="00494993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6B4B1CC" w14:textId="77777777" w:rsidR="00F43843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49499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FISICA</w:t>
      </w:r>
    </w:p>
    <w:p w14:paraId="6D15CB3A" w14:textId="77777777" w:rsidR="00494993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78227464" w14:textId="77777777" w:rsidR="00494993" w:rsidRDefault="00494993" w:rsidP="00494993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5CD81823" w14:textId="77777777" w:rsidR="00494993" w:rsidRPr="00494993" w:rsidRDefault="00494993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922E1A3" w14:textId="77777777"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14:paraId="7A370BC5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2CCB7170" w14:textId="3C237B87" w:rsidR="00F43843" w:rsidRPr="00825181" w:rsidRDefault="00825181" w:rsidP="00825181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Texto Link it¡ 3B</w:t>
      </w:r>
      <w:r w:rsidRPr="00825181">
        <w:rPr>
          <w:rFonts w:ascii="Arial" w:eastAsia="Times New Roman" w:hAnsi="Arial" w:cs="Arial"/>
          <w:sz w:val="18"/>
          <w:szCs w:val="18"/>
          <w:lang w:val="es-ES_tradnl" w:eastAsia="es-ES_tradnl"/>
        </w:rPr>
        <w:t>: Student Book &amp; Workbook (Editorial Books &amp; Bits - Oxford) – Libro que será vendido por la editorial en el colegio el 27 de febrero, 4 y 5 de marzo.</w:t>
      </w:r>
      <w:r w:rsidR="00920B4E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Valor referencia $23.100.</w:t>
      </w:r>
    </w:p>
    <w:p w14:paraId="13CBACAF" w14:textId="77777777"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14:paraId="07AC64A2" w14:textId="77777777" w:rsidR="00F43843" w:rsidRPr="00FA62EA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7B9D5105" w14:textId="77777777"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D3A3988" w14:textId="77777777"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DBDF50B" w14:textId="77777777"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  <w:r w:rsidR="00420D10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14:paraId="1B6E6A49" w14:textId="77777777"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14:paraId="75F02A57" w14:textId="77777777" w:rsidR="00BF1471" w:rsidRPr="00BF1471" w:rsidRDefault="00BF1471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14:paraId="199531CF" w14:textId="77777777"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BA4A2C0" w14:textId="77777777"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6045D57" w14:textId="77777777"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07DB849" w14:textId="77777777"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2138EA7" w14:textId="77777777"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2354771C" w14:textId="77777777" w:rsidR="005156E3" w:rsidRDefault="005156E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4D88C61" w14:textId="77777777"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28E42D3" w14:textId="77777777" w:rsidR="00BD5B71" w:rsidRPr="00D471B1" w:rsidRDefault="00BD5B71" w:rsidP="00BD5B7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ARTES  </w:t>
      </w: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14:paraId="66A66D78" w14:textId="77777777" w:rsidR="00BD5B71" w:rsidRPr="00D471B1" w:rsidRDefault="00BD5B71" w:rsidP="00BD5B7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9C2861D" w14:textId="77777777" w:rsidR="00BD5B71" w:rsidRPr="00D471B1" w:rsidRDefault="00BD5B71" w:rsidP="00BD5B7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color a elección</w:t>
      </w:r>
    </w:p>
    <w:p w14:paraId="569FC121" w14:textId="77777777" w:rsidR="00BD5B71" w:rsidRPr="00D471B1" w:rsidRDefault="00BD5B71" w:rsidP="00BD5B7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 25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0 cc</w:t>
      </w:r>
    </w:p>
    <w:p w14:paraId="49C0EA7A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 y 0.8</w:t>
      </w:r>
    </w:p>
    <w:p w14:paraId="08F01BD9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dibujo (1/8 pliego)</w:t>
      </w:r>
    </w:p>
    <w:p w14:paraId="7E68F8EB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14:paraId="1C224C34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plieg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o de cartón piedra (cortado en 2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6AD2320B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Cintas Masking Tape medianas</w:t>
      </w:r>
    </w:p>
    <w:p w14:paraId="1CD6B0F5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 o mediana</w:t>
      </w:r>
    </w:p>
    <w:p w14:paraId="734F5C46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mediana</w:t>
      </w:r>
    </w:p>
    <w:p w14:paraId="4693EF40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14:paraId="344E53FA" w14:textId="77777777" w:rsidR="00BD5B71" w:rsidRPr="00D471B1" w:rsidRDefault="00BD5B71" w:rsidP="00BD5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negro</w:t>
      </w:r>
    </w:p>
    <w:p w14:paraId="3BF85C9C" w14:textId="77777777" w:rsidR="00494993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205AEC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F0DF309" w14:textId="77777777" w:rsidR="00F43843" w:rsidRDefault="00DB1A1F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1471">
        <w:rPr>
          <w:rFonts w:ascii="Arial" w:eastAsia="Times New Roman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EA502" wp14:editId="615D0129">
                <wp:simplePos x="0" y="0"/>
                <wp:positionH relativeFrom="margin">
                  <wp:posOffset>-180975</wp:posOffset>
                </wp:positionH>
                <wp:positionV relativeFrom="paragraph">
                  <wp:posOffset>133350</wp:posOffset>
                </wp:positionV>
                <wp:extent cx="7162800" cy="5429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50A9F" w14:textId="77777777" w:rsidR="00BF1471" w:rsidRPr="00986FAF" w:rsidRDefault="00BF1471" w:rsidP="00BF1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Importante que los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materiales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arte</w:t>
                            </w:r>
                            <w:r w:rsidR="00420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alumnos los entreguen al col</w:t>
                            </w:r>
                            <w:r w:rsidR="00420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egio la primera semana de clase.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0D10"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Estos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serán guardados en la sala de arte, para ser utilizados durante las clases.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EA502" id="Rectángulo redondeado 5" o:spid="_x0000_s1028" style="position:absolute;margin-left:-14.25pt;margin-top:10.5pt;width:564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14:paraId="56650A9F" w14:textId="77777777" w:rsidR="00BF1471" w:rsidRPr="00986FAF" w:rsidRDefault="00BF1471" w:rsidP="00BF1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Importante que los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materiales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arte</w:t>
                      </w:r>
                      <w:r w:rsidR="00420D10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alumnos los entreguen al col</w:t>
                      </w:r>
                      <w:r w:rsidR="00420D10">
                        <w:rPr>
                          <w:rFonts w:ascii="Arial" w:hAnsi="Arial" w:cs="Arial"/>
                          <w:sz w:val="18"/>
                          <w:szCs w:val="18"/>
                        </w:rPr>
                        <w:t>egio la primera semana de clase.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20D10"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Estos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serán guardados en la sala de arte, para ser utilizados durante las clases.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3180B5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7234A89" w14:textId="77777777"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7FEF5F1B" w14:textId="77777777"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D2079E2" w14:textId="77777777"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1F09C50" w14:textId="77777777"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6A947F0" w14:textId="77777777"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27396F60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14:paraId="61726E49" w14:textId="77777777" w:rsidR="00F43843" w:rsidRPr="00BF74BC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14:paraId="7DFDCEDB" w14:textId="77777777" w:rsidR="00F43843" w:rsidRPr="00BF74BC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14:paraId="0CF5921C" w14:textId="77777777"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3F2FB09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B957151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F292398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14:paraId="384738AA" w14:textId="77777777" w:rsidR="00F43843" w:rsidRPr="00BF74BC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14:paraId="1F559F50" w14:textId="77777777" w:rsidR="00F43843" w:rsidRPr="00BF74BC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14:paraId="32CD7377" w14:textId="30EA1457" w:rsidR="00F43843" w:rsidRDefault="00F43843" w:rsidP="00C5200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ED366F0" w14:textId="77777777" w:rsidR="00F43843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F20BC55" w14:textId="77777777" w:rsidR="00F43843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5E5FD19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32B50FE" w14:textId="77777777" w:rsidR="00F43843" w:rsidRPr="00146DE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146DE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14:paraId="0FCF00DC" w14:textId="77777777"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819"/>
        <w:gridCol w:w="1730"/>
      </w:tblGrid>
      <w:tr w:rsidR="00F43843" w:rsidRPr="000261E5" w14:paraId="112A66C3" w14:textId="77777777" w:rsidTr="0072673D">
        <w:tc>
          <w:tcPr>
            <w:tcW w:w="993" w:type="dxa"/>
          </w:tcPr>
          <w:p w14:paraId="1360B092" w14:textId="77777777" w:rsidR="00F43843" w:rsidRPr="000261E5" w:rsidRDefault="00F43843" w:rsidP="0072673D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7F6290CD" w14:textId="77777777"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14:paraId="0359F86B" w14:textId="77777777"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14:paraId="2D9BE2BC" w14:textId="77777777"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ACCESORIOS</w:t>
            </w:r>
          </w:p>
          <w:p w14:paraId="5056132C" w14:textId="77777777"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AZUL MARINO</w:t>
            </w:r>
          </w:p>
        </w:tc>
      </w:tr>
      <w:tr w:rsidR="00F43843" w:rsidRPr="000261E5" w14:paraId="7975FDF4" w14:textId="77777777" w:rsidTr="0072673D">
        <w:tc>
          <w:tcPr>
            <w:tcW w:w="993" w:type="dxa"/>
          </w:tcPr>
          <w:p w14:paraId="22B51046" w14:textId="77777777" w:rsidR="00F43843" w:rsidRPr="000261E5" w:rsidRDefault="00F43843" w:rsidP="0072673D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0261E5">
              <w:rPr>
                <w:rFonts w:ascii="Arial Black" w:hAnsi="Arial Black"/>
                <w:b/>
                <w:sz w:val="14"/>
                <w:szCs w:val="14"/>
              </w:rPr>
              <w:t>DAMAS</w:t>
            </w:r>
          </w:p>
        </w:tc>
        <w:tc>
          <w:tcPr>
            <w:tcW w:w="3686" w:type="dxa"/>
          </w:tcPr>
          <w:p w14:paraId="173E0135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ZAPATOS NEGROS</w:t>
            </w:r>
            <w:r w:rsidR="00BF1471">
              <w:rPr>
                <w:sz w:val="18"/>
                <w:szCs w:val="18"/>
              </w:rPr>
              <w:t xml:space="preserve"> </w:t>
            </w:r>
            <w:r w:rsidR="00BF1471" w:rsidRPr="00146DE3">
              <w:rPr>
                <w:sz w:val="18"/>
                <w:szCs w:val="18"/>
              </w:rPr>
              <w:t>( NO DE LONA)</w:t>
            </w:r>
          </w:p>
          <w:p w14:paraId="40C11570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CALCETAS GRISES</w:t>
            </w:r>
          </w:p>
          <w:p w14:paraId="4A603298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FALDA GRIS CON TABLAS (4 DEDOS SOBRE LA RODILLA)</w:t>
            </w:r>
          </w:p>
          <w:p w14:paraId="6781C0F1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PIQUÉ  INSTITUCIONAL</w:t>
            </w:r>
          </w:p>
          <w:p w14:paraId="77D3C194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CHALECO INSTITUCIONAL</w:t>
            </w:r>
          </w:p>
          <w:p w14:paraId="11B6376A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PARKA INSTITUCIONAL</w:t>
            </w:r>
          </w:p>
          <w:p w14:paraId="16789FAC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PANTALÓN ESCOLAR AZUL MARINO</w:t>
            </w:r>
            <w:r>
              <w:rPr>
                <w:sz w:val="18"/>
                <w:szCs w:val="18"/>
              </w:rPr>
              <w:t xml:space="preserve"> (Mayo- agosto)</w:t>
            </w:r>
          </w:p>
          <w:p w14:paraId="2C924BDF" w14:textId="77777777"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375814F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BUZO INSTITUCIONAL</w:t>
            </w:r>
          </w:p>
          <w:p w14:paraId="4DEE5844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AMARILLA INSTITUCIONAL</w:t>
            </w:r>
            <w:r>
              <w:rPr>
                <w:sz w:val="18"/>
                <w:szCs w:val="18"/>
              </w:rPr>
              <w:t xml:space="preserve"> (</w:t>
            </w:r>
            <w:r w:rsidRPr="00146DE3">
              <w:rPr>
                <w:sz w:val="18"/>
                <w:szCs w:val="18"/>
              </w:rPr>
              <w:t>POLERA DE RECAMBIO INSTITUCIONAL)</w:t>
            </w:r>
          </w:p>
          <w:p w14:paraId="4BBCF4C1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ZAPATILLAS DEPORTIVAS.</w:t>
            </w:r>
          </w:p>
          <w:p w14:paraId="2B0677F7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CALZAS AZULES CORTAS.</w:t>
            </w:r>
          </w:p>
          <w:p w14:paraId="32350F21" w14:textId="77777777"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38923B02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BUFANDA</w:t>
            </w:r>
          </w:p>
          <w:p w14:paraId="5CEE8348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CUELLO </w:t>
            </w:r>
          </w:p>
          <w:p w14:paraId="452F4CE7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GORRO </w:t>
            </w:r>
          </w:p>
          <w:p w14:paraId="42A61B66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GUANTES</w:t>
            </w:r>
          </w:p>
        </w:tc>
      </w:tr>
      <w:tr w:rsidR="00F43843" w:rsidRPr="000261E5" w14:paraId="4D106BC4" w14:textId="77777777" w:rsidTr="0072673D">
        <w:tc>
          <w:tcPr>
            <w:tcW w:w="993" w:type="dxa"/>
          </w:tcPr>
          <w:p w14:paraId="3E9C7B0B" w14:textId="77777777" w:rsidR="00F43843" w:rsidRPr="000261E5" w:rsidRDefault="00F43843" w:rsidP="0072673D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0261E5">
              <w:rPr>
                <w:rFonts w:ascii="Arial Black" w:hAnsi="Arial Black"/>
                <w:b/>
                <w:sz w:val="14"/>
                <w:szCs w:val="14"/>
              </w:rPr>
              <w:t>VARONES</w:t>
            </w:r>
          </w:p>
        </w:tc>
        <w:tc>
          <w:tcPr>
            <w:tcW w:w="3686" w:type="dxa"/>
          </w:tcPr>
          <w:p w14:paraId="14292326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ZAPATOS NEGROS  ( NO DE LONA)</w:t>
            </w:r>
          </w:p>
          <w:p w14:paraId="09362D98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CALCETAS GRISES</w:t>
            </w:r>
          </w:p>
          <w:p w14:paraId="7E7FC9F3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PANTALÓN ESCOLAR GRIS </w:t>
            </w:r>
          </w:p>
          <w:p w14:paraId="07737627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PIQUÉ  INSTITUCIONAL</w:t>
            </w:r>
          </w:p>
          <w:p w14:paraId="738867D8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CHALECO INSTITUCIONAL</w:t>
            </w:r>
          </w:p>
          <w:p w14:paraId="5304B3B7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PARKA INSTITUCIONAL</w:t>
            </w:r>
          </w:p>
          <w:p w14:paraId="766F6332" w14:textId="77777777" w:rsidR="00F43843" w:rsidRPr="00146DE3" w:rsidRDefault="00F43843" w:rsidP="0072673D">
            <w:pPr>
              <w:rPr>
                <w:sz w:val="18"/>
                <w:szCs w:val="18"/>
              </w:rPr>
            </w:pPr>
          </w:p>
          <w:p w14:paraId="2A3D6EB3" w14:textId="77777777"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1CC947C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BUZO INSTITUCIONAL</w:t>
            </w:r>
          </w:p>
          <w:p w14:paraId="70690926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AMARILLA INSTITUCIONAL(POLERA DE RECAMBIO INSTITUCIONAL)</w:t>
            </w:r>
          </w:p>
          <w:p w14:paraId="0890E82D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ZAPATILLAS DEPORTIVAS.</w:t>
            </w:r>
          </w:p>
          <w:p w14:paraId="3A27B315" w14:textId="77777777"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200DF0F7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BUFANDA</w:t>
            </w:r>
          </w:p>
          <w:p w14:paraId="51E20062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CUELLO </w:t>
            </w:r>
          </w:p>
          <w:p w14:paraId="66358278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GORRO </w:t>
            </w:r>
          </w:p>
          <w:p w14:paraId="2DDB31C0" w14:textId="77777777"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GUANTES</w:t>
            </w:r>
          </w:p>
        </w:tc>
      </w:tr>
    </w:tbl>
    <w:p w14:paraId="0A030FF4" w14:textId="77777777" w:rsidR="00F43843" w:rsidRPr="00233254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287BDA3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C82E052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3E475EA" w14:textId="77777777" w:rsidR="00F43843" w:rsidRDefault="00F43843" w:rsidP="00F4384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233254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14:paraId="4E8C80D4" w14:textId="77777777" w:rsidR="00F43843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7F37114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E9F40A3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E7F97B0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FEB191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92FA077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32BC5C7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14F473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96D21B8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AB33DA0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94FFC4B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C8E8291" w14:textId="77777777" w:rsidR="00BF1471" w:rsidRDefault="00BF147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233CCCA" w14:textId="77777777" w:rsidR="00BF1471" w:rsidRDefault="00BF147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8445299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5782FAA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EC96ACA" w14:textId="77777777"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Riesco # 220, Zapallar  -  Fono: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16"/>
          <w:lang w:val="es-ES_tradnl" w:eastAsia="es-ES_tradnl"/>
        </w:rPr>
        <w:t xml:space="preserve">741096 - 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Fono/Fax: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741525</w:t>
      </w:r>
    </w:p>
    <w:p w14:paraId="1012C604" w14:textId="77777777"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p w14:paraId="3B433A08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D160FB0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264910D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71D8FD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4231493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0D92877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5F227A3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5E759DB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76EDE88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35BD52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50E346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CFC51F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6E06930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A3019B9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257AC64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87D5E89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CA057F4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E5B0F98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6721FE5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33E80B1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FDBBA61" w14:textId="77777777" w:rsidR="00BF74BC" w:rsidRDefault="00BF74BC"/>
    <w:sectPr w:rsidR="00BF74B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8596C" w14:textId="77777777" w:rsidR="00525810" w:rsidRDefault="00525810" w:rsidP="00F348FB">
      <w:pPr>
        <w:spacing w:after="0" w:line="240" w:lineRule="auto"/>
      </w:pPr>
      <w:r>
        <w:separator/>
      </w:r>
    </w:p>
  </w:endnote>
  <w:endnote w:type="continuationSeparator" w:id="0">
    <w:p w14:paraId="2A74332A" w14:textId="77777777" w:rsidR="00525810" w:rsidRDefault="00525810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35F1" w14:textId="77777777" w:rsidR="00525810" w:rsidRDefault="00525810" w:rsidP="00F348FB">
      <w:pPr>
        <w:spacing w:after="0" w:line="240" w:lineRule="auto"/>
      </w:pPr>
      <w:r>
        <w:separator/>
      </w:r>
    </w:p>
  </w:footnote>
  <w:footnote w:type="continuationSeparator" w:id="0">
    <w:p w14:paraId="27E56211" w14:textId="77777777" w:rsidR="00525810" w:rsidRDefault="00525810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D5827"/>
    <w:multiLevelType w:val="hybridMultilevel"/>
    <w:tmpl w:val="330E07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A55EE"/>
    <w:multiLevelType w:val="hybridMultilevel"/>
    <w:tmpl w:val="2C12F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37DAE"/>
    <w:rsid w:val="00124B22"/>
    <w:rsid w:val="00146DE3"/>
    <w:rsid w:val="001844C3"/>
    <w:rsid w:val="001D1D73"/>
    <w:rsid w:val="00233254"/>
    <w:rsid w:val="002535F3"/>
    <w:rsid w:val="002A723F"/>
    <w:rsid w:val="002B0255"/>
    <w:rsid w:val="002B2718"/>
    <w:rsid w:val="00370E75"/>
    <w:rsid w:val="00420D10"/>
    <w:rsid w:val="00427B74"/>
    <w:rsid w:val="00494993"/>
    <w:rsid w:val="004E1086"/>
    <w:rsid w:val="005156E3"/>
    <w:rsid w:val="00525810"/>
    <w:rsid w:val="00583BE4"/>
    <w:rsid w:val="005B48B0"/>
    <w:rsid w:val="005F3856"/>
    <w:rsid w:val="006B035A"/>
    <w:rsid w:val="006D1AA3"/>
    <w:rsid w:val="00825181"/>
    <w:rsid w:val="00832858"/>
    <w:rsid w:val="00920B4E"/>
    <w:rsid w:val="00A102B1"/>
    <w:rsid w:val="00A46488"/>
    <w:rsid w:val="00B95D4C"/>
    <w:rsid w:val="00BD5B71"/>
    <w:rsid w:val="00BF1471"/>
    <w:rsid w:val="00BF74BC"/>
    <w:rsid w:val="00C52003"/>
    <w:rsid w:val="00C71EE6"/>
    <w:rsid w:val="00CD3AA7"/>
    <w:rsid w:val="00D04343"/>
    <w:rsid w:val="00D1694C"/>
    <w:rsid w:val="00D24C41"/>
    <w:rsid w:val="00DB1A1F"/>
    <w:rsid w:val="00DB21AE"/>
    <w:rsid w:val="00E85657"/>
    <w:rsid w:val="00EA095B"/>
    <w:rsid w:val="00F348FB"/>
    <w:rsid w:val="00F43843"/>
    <w:rsid w:val="00FA11DB"/>
    <w:rsid w:val="00FA62E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72D6B3"/>
  <w15:docId w15:val="{3BC3C2B0-F574-4BC8-B294-28AE98AE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  <w:style w:type="table" w:customStyle="1" w:styleId="Tablaconcuadrcula1">
    <w:name w:val="Tabla con cuadrícula1"/>
    <w:basedOn w:val="Tablanormal"/>
    <w:next w:val="Tablaconcuadrcula"/>
    <w:uiPriority w:val="3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2</cp:revision>
  <cp:lastPrinted>2019-12-10T13:38:00Z</cp:lastPrinted>
  <dcterms:created xsi:type="dcterms:W3CDTF">2019-12-16T14:20:00Z</dcterms:created>
  <dcterms:modified xsi:type="dcterms:W3CDTF">2019-12-16T14:20:00Z</dcterms:modified>
</cp:coreProperties>
</file>